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F6CF" w14:textId="15CF51E0" w:rsidR="00081532" w:rsidRDefault="00143B34" w:rsidP="00CD2C7E">
      <w:pPr>
        <w:pStyle w:val="Title"/>
        <w:spacing w:line="240" w:lineRule="auto"/>
        <w:rPr>
          <w:rFonts w:ascii="Helvetica" w:hAnsi="Helvetica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60C1EE62" wp14:editId="790C0E51">
            <wp:simplePos x="0" y="0"/>
            <wp:positionH relativeFrom="column">
              <wp:posOffset>228600</wp:posOffset>
            </wp:positionH>
            <wp:positionV relativeFrom="paragraph">
              <wp:posOffset>80645</wp:posOffset>
            </wp:positionV>
            <wp:extent cx="1497965" cy="596265"/>
            <wp:effectExtent l="0" t="0" r="635" b="0"/>
            <wp:wrapTight wrapText="bothSides">
              <wp:wrapPolygon edited="0">
                <wp:start x="0" y="0"/>
                <wp:lineTo x="0" y="20243"/>
                <wp:lineTo x="21243" y="20243"/>
                <wp:lineTo x="212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5 at 1.21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596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BE181" wp14:editId="4D84C1CF">
                <wp:simplePos x="0" y="0"/>
                <wp:positionH relativeFrom="column">
                  <wp:posOffset>1717040</wp:posOffset>
                </wp:positionH>
                <wp:positionV relativeFrom="paragraph">
                  <wp:posOffset>88900</wp:posOffset>
                </wp:positionV>
                <wp:extent cx="4011295" cy="396240"/>
                <wp:effectExtent l="0" t="0" r="0" b="10160"/>
                <wp:wrapThrough wrapText="bothSides">
                  <wp:wrapPolygon edited="0">
                    <wp:start x="137" y="0"/>
                    <wp:lineTo x="137" y="20769"/>
                    <wp:lineTo x="21337" y="20769"/>
                    <wp:lineTo x="21337" y="0"/>
                    <wp:lineTo x="13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D8C35E" w14:textId="1978C5C9" w:rsidR="007E5E5A" w:rsidRPr="00D85EB0" w:rsidRDefault="007E5E5A" w:rsidP="00931B46">
                            <w:pPr>
                              <w:pStyle w:val="Heading1"/>
                              <w:rPr>
                                <w:rFonts w:ascii="Helvetica" w:hAnsi="Helvetica"/>
                                <w:i w:val="0"/>
                                <w:noProof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D85EB0">
                              <w:rPr>
                                <w:rFonts w:ascii="Helvetica" w:hAnsi="Helvetica"/>
                                <w:i w:val="0"/>
                                <w:noProof/>
                                <w:color w:val="4F81BD" w:themeColor="accent1"/>
                                <w:sz w:val="36"/>
                                <w:szCs w:val="36"/>
                              </w:rPr>
                              <w:t>OPEN EDUCATIONAL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5.2pt;margin-top:7pt;width:315.85pt;height:31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" filled="f" stroked="f">
                <v:textbox style="mso-fit-shape-to-text:t">
                  <w:txbxContent>
                    <w:p w14:paraId="02D8C35E" w14:textId="1978C5C9" w:rsidR="00F9617E" w:rsidRPr="00D85EB0" w:rsidRDefault="00F9617E" w:rsidP="00931B46">
                      <w:pPr>
                        <w:pStyle w:val="Heading1"/>
                        <w:rPr>
                          <w:rFonts w:ascii="Helvetica" w:hAnsi="Helvetica"/>
                          <w:i w:val="0"/>
                          <w:noProof/>
                          <w:color w:val="4F81BD" w:themeColor="accent1"/>
                          <w:sz w:val="36"/>
                          <w:szCs w:val="36"/>
                        </w:rPr>
                      </w:pPr>
                      <w:r w:rsidRPr="00D85EB0">
                        <w:rPr>
                          <w:rFonts w:ascii="Helvetica" w:hAnsi="Helvetica"/>
                          <w:i w:val="0"/>
                          <w:noProof/>
                          <w:color w:val="4F81BD" w:themeColor="accent1"/>
                          <w:sz w:val="36"/>
                          <w:szCs w:val="36"/>
                        </w:rPr>
                        <w:t>OPEN EDUCATIONAL RESOURCES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597515" w14:textId="77777777" w:rsidR="0098599A" w:rsidRDefault="00D42882" w:rsidP="00CD2C7E">
      <w:pPr>
        <w:pStyle w:val="Subtitle"/>
        <w:spacing w:line="24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 </w:t>
      </w:r>
    </w:p>
    <w:p w14:paraId="2C77DFE4" w14:textId="77777777" w:rsidR="00684956" w:rsidRDefault="00684956" w:rsidP="003D1DFD">
      <w:pPr>
        <w:pStyle w:val="Subtitle"/>
        <w:spacing w:line="240" w:lineRule="auto"/>
        <w:jc w:val="left"/>
        <w:rPr>
          <w:rFonts w:ascii="Helvetica" w:hAnsi="Helvetica"/>
          <w:i/>
        </w:rPr>
      </w:pPr>
    </w:p>
    <w:p w14:paraId="7C0D9535" w14:textId="402A9EDF" w:rsidR="00EC5334" w:rsidRDefault="0028105A" w:rsidP="00143B34">
      <w:pPr>
        <w:pStyle w:val="Subtitle"/>
        <w:spacing w:line="240" w:lineRule="auto"/>
        <w:ind w:left="1440"/>
        <w:jc w:val="left"/>
        <w:rPr>
          <w:rFonts w:ascii="Helvetica" w:hAnsi="Helvetica"/>
          <w:i/>
          <w:sz w:val="20"/>
          <w:szCs w:val="20"/>
        </w:rPr>
      </w:pPr>
      <w:r w:rsidRPr="00A62B38">
        <w:rPr>
          <w:rFonts w:ascii="Helvetica" w:hAnsi="Helvetica"/>
          <w:i/>
          <w:sz w:val="20"/>
          <w:szCs w:val="20"/>
        </w:rPr>
        <w:t xml:space="preserve"> </w:t>
      </w:r>
      <w:r w:rsidR="003246DD" w:rsidRPr="00A62B38">
        <w:rPr>
          <w:rFonts w:ascii="Helvetica" w:hAnsi="Helvetica"/>
          <w:i/>
          <w:sz w:val="20"/>
          <w:szCs w:val="20"/>
        </w:rPr>
        <w:t xml:space="preserve"> </w:t>
      </w:r>
      <w:r w:rsidR="00143B34">
        <w:rPr>
          <w:rFonts w:ascii="Helvetica" w:hAnsi="Helvetica"/>
          <w:i/>
          <w:sz w:val="20"/>
          <w:szCs w:val="20"/>
        </w:rPr>
        <w:t xml:space="preserve">         </w:t>
      </w:r>
      <w:r w:rsidR="00E50636" w:rsidRPr="00A62B38">
        <w:rPr>
          <w:rFonts w:ascii="Helvetica" w:hAnsi="Helvetica"/>
          <w:i/>
          <w:sz w:val="20"/>
          <w:szCs w:val="20"/>
        </w:rPr>
        <w:t>a</w:t>
      </w:r>
      <w:r w:rsidR="00D42882" w:rsidRPr="00A62B38">
        <w:rPr>
          <w:rFonts w:ascii="Helvetica" w:hAnsi="Helvetica"/>
          <w:i/>
          <w:sz w:val="20"/>
          <w:szCs w:val="20"/>
        </w:rPr>
        <w:t xml:space="preserve"> </w:t>
      </w:r>
      <w:r w:rsidR="00E123E0" w:rsidRPr="00A62B38">
        <w:rPr>
          <w:rFonts w:ascii="Helvetica" w:hAnsi="Helvetica"/>
          <w:i/>
          <w:sz w:val="20"/>
          <w:szCs w:val="20"/>
        </w:rPr>
        <w:t>menu</w:t>
      </w:r>
      <w:r w:rsidR="000E5BD1" w:rsidRPr="00A62B38">
        <w:rPr>
          <w:rFonts w:ascii="Helvetica" w:hAnsi="Helvetica"/>
          <w:i/>
          <w:sz w:val="20"/>
          <w:szCs w:val="20"/>
        </w:rPr>
        <w:t xml:space="preserve"> of open educational r</w:t>
      </w:r>
      <w:r w:rsidR="00CE3CA3" w:rsidRPr="00A62B38">
        <w:rPr>
          <w:rFonts w:ascii="Helvetica" w:hAnsi="Helvetica"/>
          <w:i/>
          <w:sz w:val="20"/>
          <w:szCs w:val="20"/>
        </w:rPr>
        <w:t xml:space="preserve">esources to </w:t>
      </w:r>
      <w:r w:rsidR="00D104A9" w:rsidRPr="00A62B38">
        <w:rPr>
          <w:rFonts w:ascii="Helvetica" w:hAnsi="Helvetica"/>
          <w:i/>
          <w:sz w:val="20"/>
          <w:szCs w:val="20"/>
        </w:rPr>
        <w:t xml:space="preserve">retain, reuse, revise, remix, </w:t>
      </w:r>
      <w:r w:rsidR="00143B34">
        <w:rPr>
          <w:rFonts w:ascii="Helvetica" w:hAnsi="Helvetica"/>
          <w:i/>
          <w:sz w:val="20"/>
          <w:szCs w:val="20"/>
        </w:rPr>
        <w:tab/>
      </w:r>
      <w:r w:rsidR="00143B34">
        <w:rPr>
          <w:rFonts w:ascii="Helvetica" w:hAnsi="Helvetica"/>
          <w:i/>
          <w:sz w:val="20"/>
          <w:szCs w:val="20"/>
        </w:rPr>
        <w:tab/>
      </w:r>
      <w:r w:rsidR="00143B34">
        <w:rPr>
          <w:rFonts w:ascii="Helvetica" w:hAnsi="Helvetica"/>
          <w:i/>
          <w:sz w:val="20"/>
          <w:szCs w:val="20"/>
        </w:rPr>
        <w:tab/>
      </w:r>
      <w:r w:rsidR="00D104A9" w:rsidRPr="00A62B38">
        <w:rPr>
          <w:rFonts w:ascii="Helvetica" w:hAnsi="Helvetica"/>
          <w:i/>
          <w:sz w:val="20"/>
          <w:szCs w:val="20"/>
        </w:rPr>
        <w:t>and r</w:t>
      </w:r>
      <w:r w:rsidR="00CE3CA3" w:rsidRPr="00A62B38">
        <w:rPr>
          <w:rFonts w:ascii="Helvetica" w:hAnsi="Helvetica"/>
          <w:i/>
          <w:sz w:val="20"/>
          <w:szCs w:val="20"/>
        </w:rPr>
        <w:t xml:space="preserve">edistribute for a feast of courses </w:t>
      </w:r>
    </w:p>
    <w:p w14:paraId="35787BF7" w14:textId="77777777" w:rsidR="009E14CD" w:rsidRPr="00A62B38" w:rsidRDefault="009E14CD" w:rsidP="00684956">
      <w:pPr>
        <w:pStyle w:val="Subtitle"/>
        <w:spacing w:line="240" w:lineRule="auto"/>
        <w:jc w:val="left"/>
        <w:rPr>
          <w:rFonts w:ascii="Helvetica" w:hAnsi="Helvetica"/>
          <w:i/>
          <w:sz w:val="20"/>
          <w:szCs w:val="20"/>
        </w:rPr>
      </w:pPr>
    </w:p>
    <w:p w14:paraId="42D01940" w14:textId="76F60B77" w:rsidR="00CE15B8" w:rsidRPr="00DB06DD" w:rsidRDefault="00DC10A4" w:rsidP="00DC10A4">
      <w:pPr>
        <w:pStyle w:val="Heading1"/>
        <w:pBdr>
          <w:top w:val="double" w:sz="4" w:space="1" w:color="9BBB59" w:themeColor="accent3"/>
        </w:pBdr>
        <w:rPr>
          <w:rFonts w:ascii="Helvetica" w:eastAsiaTheme="minorEastAsia" w:hAnsi="Helvetica" w:cstheme="minorBidi"/>
          <w:b/>
          <w:bCs w:val="0"/>
          <w:i w:val="0"/>
          <w:color w:val="9BBB59" w:themeColor="accent3"/>
          <w:sz w:val="24"/>
          <w:szCs w:val="24"/>
        </w:rPr>
      </w:pPr>
      <w:r w:rsidRPr="00DB06DD">
        <w:rPr>
          <w:rFonts w:ascii="Helvetica" w:eastAsiaTheme="minorEastAsia" w:hAnsi="Helvetica" w:cstheme="minorBidi"/>
          <w:b/>
          <w:bCs w:val="0"/>
          <w:i w:val="0"/>
          <w:color w:val="9BBB59" w:themeColor="accent3"/>
          <w:sz w:val="24"/>
          <w:szCs w:val="24"/>
        </w:rPr>
        <w:sym w:font="Wingdings" w:char="F0D3"/>
      </w:r>
    </w:p>
    <w:p w14:paraId="4CA555BB" w14:textId="77777777" w:rsidR="00CE3CA3" w:rsidRPr="00335E88" w:rsidRDefault="00CE3CA3" w:rsidP="00CE3CA3">
      <w:pPr>
        <w:pStyle w:val="Heading1"/>
        <w:rPr>
          <w:rFonts w:ascii="Helvetica" w:hAnsi="Helvetica"/>
          <w:color w:val="4F81BD" w:themeColor="accent1"/>
          <w:sz w:val="32"/>
        </w:rPr>
      </w:pPr>
      <w:r w:rsidRPr="00335E88">
        <w:rPr>
          <w:rFonts w:ascii="Helvetica" w:hAnsi="Helvetica"/>
          <w:color w:val="4F81BD" w:themeColor="accent1"/>
          <w:sz w:val="32"/>
        </w:rPr>
        <w:t>Textbooks</w:t>
      </w:r>
    </w:p>
    <w:p w14:paraId="7DD6CB8F" w14:textId="77777777" w:rsidR="00CE3CA3" w:rsidRDefault="00CE3CA3" w:rsidP="00CE3CA3">
      <w:pPr>
        <w:pStyle w:val="Subtitle"/>
        <w:rPr>
          <w:rFonts w:ascii="Helvetica" w:hAnsi="Helvetica"/>
          <w:i/>
          <w:sz w:val="20"/>
          <w:szCs w:val="20"/>
        </w:rPr>
      </w:pPr>
      <w:r w:rsidRPr="00DA5249">
        <w:rPr>
          <w:rFonts w:ascii="Helvetica" w:hAnsi="Helvetica"/>
          <w:i/>
          <w:sz w:val="20"/>
          <w:szCs w:val="20"/>
        </w:rPr>
        <w:t>Textbook sources are linked to http://oer.hawaii.edu/links/sources-for-textbooks/</w:t>
      </w:r>
    </w:p>
    <w:p w14:paraId="17BC782F" w14:textId="77777777" w:rsidR="00B53B47" w:rsidRPr="00C26AB5" w:rsidRDefault="00B53B47" w:rsidP="00B53B47">
      <w:pPr>
        <w:pStyle w:val="BodyText"/>
        <w:spacing w:after="0"/>
        <w:jc w:val="center"/>
        <w:rPr>
          <w:rFonts w:ascii="Helvetica" w:hAnsi="Helvetica"/>
          <w:bCs/>
          <w:i/>
          <w:color w:val="1F497D" w:themeColor="text2"/>
          <w:sz w:val="20"/>
          <w:szCs w:val="20"/>
        </w:rPr>
      </w:pPr>
      <w:r w:rsidRPr="00C26AB5">
        <w:rPr>
          <w:rFonts w:ascii="Helvetica" w:hAnsi="Helvetica"/>
          <w:i/>
          <w:sz w:val="20"/>
          <w:szCs w:val="20"/>
        </w:rPr>
        <w:t>See also OER Commons https://www.oercommons.org/</w:t>
      </w:r>
    </w:p>
    <w:p w14:paraId="045B21CF" w14:textId="77777777" w:rsidR="00CC2B6F" w:rsidRPr="00061A65" w:rsidRDefault="00CC2B6F" w:rsidP="00CE3CA3">
      <w:pPr>
        <w:pStyle w:val="Subtitle"/>
        <w:rPr>
          <w:rFonts w:ascii="Helvetica" w:hAnsi="Helvetica"/>
          <w:i/>
          <w:color w:val="9BBB59" w:themeColor="accent3"/>
        </w:rPr>
      </w:pPr>
    </w:p>
    <w:p w14:paraId="344C2AFB" w14:textId="484C867F" w:rsidR="003C0396" w:rsidRPr="00061A65" w:rsidRDefault="003C0396" w:rsidP="003C0396">
      <w:pPr>
        <w:pStyle w:val="BodyText"/>
        <w:rPr>
          <w:rFonts w:ascii="Helvetica" w:hAnsi="Helvetica"/>
          <w:i/>
        </w:rPr>
      </w:pPr>
      <w:r w:rsidRPr="00960BEC">
        <w:rPr>
          <w:rFonts w:ascii="Helvetica" w:hAnsi="Helvetica"/>
          <w:b/>
          <w:i/>
        </w:rPr>
        <w:t>OpenStax College</w:t>
      </w:r>
      <w:r w:rsidRPr="00061A65">
        <w:rPr>
          <w:rFonts w:ascii="Helvetica" w:hAnsi="Helvetica"/>
          <w:b/>
        </w:rPr>
        <w:t xml:space="preserve"> - </w:t>
      </w:r>
      <w:r w:rsidRPr="00061A65">
        <w:rPr>
          <w:rFonts w:ascii="Helvetica" w:hAnsi="Helvetica"/>
        </w:rPr>
        <w:t xml:space="preserve">Rice University has </w:t>
      </w:r>
      <w:r w:rsidR="00E123E0">
        <w:rPr>
          <w:rFonts w:ascii="Helvetica" w:hAnsi="Helvetica"/>
        </w:rPr>
        <w:t>high quality open</w:t>
      </w:r>
      <w:r w:rsidR="00B53B47">
        <w:rPr>
          <w:rFonts w:ascii="Helvetica" w:hAnsi="Helvetica"/>
        </w:rPr>
        <w:t xml:space="preserve"> textbooks in physics, economics, sociolog</w:t>
      </w:r>
      <w:r w:rsidR="00D975BC">
        <w:rPr>
          <w:rFonts w:ascii="Helvetica" w:hAnsi="Helvetica"/>
        </w:rPr>
        <w:t>y, psychology, statistics, pre-c</w:t>
      </w:r>
      <w:r w:rsidR="00B53B47">
        <w:rPr>
          <w:rFonts w:ascii="Helvetica" w:hAnsi="Helvetica"/>
        </w:rPr>
        <w:t>alculus, algebra, trigonometry, anatomy &amp; physiology, biology, chemistry, an</w:t>
      </w:r>
      <w:r w:rsidR="007E5E5A">
        <w:rPr>
          <w:rFonts w:ascii="Helvetica" w:hAnsi="Helvetica"/>
        </w:rPr>
        <w:t>d</w:t>
      </w:r>
      <w:r w:rsidRPr="00061A65">
        <w:rPr>
          <w:rFonts w:ascii="Helvetica" w:hAnsi="Helvetica"/>
        </w:rPr>
        <w:t xml:space="preserve"> with more to come.</w:t>
      </w:r>
      <w:r w:rsidR="00CC2B6F" w:rsidRPr="00061A65">
        <w:rPr>
          <w:rFonts w:ascii="Helvetica" w:hAnsi="Helvetica"/>
        </w:rPr>
        <w:t xml:space="preserve"> </w:t>
      </w:r>
      <w:r w:rsidR="00663B09">
        <w:rPr>
          <w:rFonts w:ascii="Helvetica" w:hAnsi="Helvetica"/>
        </w:rPr>
        <w:t>Request a faculty l</w:t>
      </w:r>
      <w:r w:rsidR="00683180">
        <w:rPr>
          <w:rFonts w:ascii="Helvetica" w:hAnsi="Helvetica"/>
        </w:rPr>
        <w:t xml:space="preserve">ogin </w:t>
      </w:r>
      <w:r w:rsidR="00B53B47">
        <w:rPr>
          <w:rFonts w:ascii="Helvetica" w:hAnsi="Helvetica"/>
        </w:rPr>
        <w:t xml:space="preserve">to access </w:t>
      </w:r>
      <w:r w:rsidR="00663B09">
        <w:rPr>
          <w:rFonts w:ascii="Helvetica" w:hAnsi="Helvetica"/>
        </w:rPr>
        <w:t xml:space="preserve">support materials and </w:t>
      </w:r>
      <w:r w:rsidR="00683180">
        <w:rPr>
          <w:rFonts w:ascii="Helvetica" w:hAnsi="Helvetica"/>
        </w:rPr>
        <w:t>edit</w:t>
      </w:r>
      <w:r w:rsidR="00663B09">
        <w:rPr>
          <w:rFonts w:ascii="Helvetica" w:hAnsi="Helvetica"/>
        </w:rPr>
        <w:t>ing rights</w:t>
      </w:r>
      <w:r w:rsidR="00683180">
        <w:rPr>
          <w:rFonts w:ascii="Helvetica" w:hAnsi="Helvetica"/>
        </w:rPr>
        <w:t xml:space="preserve">.  </w:t>
      </w:r>
      <w:r w:rsidR="00CC2B6F" w:rsidRPr="00061A65">
        <w:rPr>
          <w:rFonts w:ascii="Helvetica" w:hAnsi="Helvetica"/>
          <w:i/>
        </w:rPr>
        <w:t>Zero Cost</w:t>
      </w:r>
    </w:p>
    <w:p w14:paraId="25A8CF35" w14:textId="0E20046A" w:rsidR="00EA5FC5" w:rsidRPr="007942AF" w:rsidRDefault="003C0396" w:rsidP="007942AF">
      <w:pPr>
        <w:pStyle w:val="BodyText"/>
        <w:rPr>
          <w:rFonts w:ascii="Helvetica" w:hAnsi="Helvetica"/>
          <w:i/>
        </w:rPr>
      </w:pPr>
      <w:r w:rsidRPr="00960BEC">
        <w:rPr>
          <w:rFonts w:ascii="Helvetica" w:hAnsi="Helvetica"/>
          <w:b/>
          <w:i/>
        </w:rPr>
        <w:t>Open Textbook Library</w:t>
      </w:r>
      <w:r w:rsidRPr="00061A65">
        <w:rPr>
          <w:rFonts w:ascii="Helvetica" w:hAnsi="Helvetica"/>
          <w:b/>
        </w:rPr>
        <w:t xml:space="preserve"> - </w:t>
      </w:r>
      <w:r w:rsidRPr="00061A65">
        <w:rPr>
          <w:rFonts w:ascii="Helvetica" w:hAnsi="Helvetica"/>
        </w:rPr>
        <w:t>the University of Minnesota L</w:t>
      </w:r>
      <w:r w:rsidR="00B53B47">
        <w:rPr>
          <w:rFonts w:ascii="Helvetica" w:hAnsi="Helvetica"/>
        </w:rPr>
        <w:t>ibrary curates a collection of open t</w:t>
      </w:r>
      <w:r w:rsidRPr="00061A65">
        <w:rPr>
          <w:rFonts w:ascii="Helvetica" w:hAnsi="Helvetica"/>
        </w:rPr>
        <w:t>extbooks with peer reviews.  Drawing f</w:t>
      </w:r>
      <w:r w:rsidR="00EF0E66">
        <w:rPr>
          <w:rFonts w:ascii="Helvetica" w:hAnsi="Helvetica"/>
        </w:rPr>
        <w:t xml:space="preserve">rom reputable sources OTL references </w:t>
      </w:r>
      <w:r w:rsidRPr="00061A65">
        <w:rPr>
          <w:rFonts w:ascii="Helvetica" w:hAnsi="Helvetica"/>
        </w:rPr>
        <w:t>the</w:t>
      </w:r>
      <w:r w:rsidR="00EA5FC5" w:rsidRPr="00061A65">
        <w:rPr>
          <w:rFonts w:ascii="Helvetica" w:hAnsi="Helvetica"/>
        </w:rPr>
        <w:t xml:space="preserve"> best in OER college textbooks. </w:t>
      </w:r>
      <w:r w:rsidR="00EA5FC5" w:rsidRPr="007942AF">
        <w:rPr>
          <w:rFonts w:ascii="Helvetica" w:hAnsi="Helvetica"/>
          <w:i/>
        </w:rPr>
        <w:t>Zero Cost</w:t>
      </w:r>
    </w:p>
    <w:p w14:paraId="65BF725E" w14:textId="77777777" w:rsidR="008C7752" w:rsidRPr="00DB06DD" w:rsidRDefault="00CE15B8" w:rsidP="00DB4120">
      <w:pPr>
        <w:pStyle w:val="BodyText"/>
        <w:jc w:val="center"/>
        <w:rPr>
          <w:rFonts w:ascii="Helvetica" w:hAnsi="Helvetica"/>
          <w:b/>
          <w:bCs/>
          <w:color w:val="9BBB59" w:themeColor="accent3"/>
        </w:rPr>
      </w:pPr>
      <w:r w:rsidRPr="00DB06DD">
        <w:rPr>
          <w:rFonts w:ascii="Helvetica" w:hAnsi="Helvetica"/>
          <w:b/>
          <w:bCs/>
          <w:color w:val="9BBB59" w:themeColor="accent3"/>
        </w:rPr>
        <w:sym w:font="Wingdings" w:char="F0D3"/>
      </w:r>
    </w:p>
    <w:p w14:paraId="1292C6C9" w14:textId="77777777" w:rsidR="008C7752" w:rsidRPr="00335E88" w:rsidRDefault="00253455" w:rsidP="00DB4120">
      <w:pPr>
        <w:pStyle w:val="Heading1"/>
        <w:spacing w:line="240" w:lineRule="auto"/>
        <w:rPr>
          <w:rFonts w:ascii="Helvetica" w:hAnsi="Helvetica"/>
          <w:color w:val="4F81BD" w:themeColor="accent1"/>
          <w:sz w:val="32"/>
        </w:rPr>
      </w:pPr>
      <w:r w:rsidRPr="00335E88">
        <w:rPr>
          <w:rFonts w:ascii="Helvetica" w:hAnsi="Helvetica"/>
          <w:color w:val="4F81BD" w:themeColor="accent1"/>
          <w:sz w:val="32"/>
        </w:rPr>
        <w:t>Videos</w:t>
      </w:r>
    </w:p>
    <w:p w14:paraId="3933A8A3" w14:textId="0DD95427" w:rsidR="00683180" w:rsidRDefault="00253455" w:rsidP="007942AF">
      <w:pPr>
        <w:pStyle w:val="Subtitle"/>
        <w:spacing w:line="240" w:lineRule="auto"/>
        <w:rPr>
          <w:rFonts w:ascii="Helvetica" w:hAnsi="Helvetica"/>
          <w:i/>
          <w:sz w:val="20"/>
          <w:szCs w:val="20"/>
        </w:rPr>
      </w:pPr>
      <w:r w:rsidRPr="00DA5249">
        <w:rPr>
          <w:rFonts w:ascii="Helvetica" w:hAnsi="Helvetica"/>
          <w:i/>
          <w:sz w:val="20"/>
          <w:szCs w:val="20"/>
        </w:rPr>
        <w:t>Video sources are linked to http://oer.hawaii.edu/links/video-sources/</w:t>
      </w:r>
    </w:p>
    <w:p w14:paraId="32BD46BC" w14:textId="77777777" w:rsidR="00B53B47" w:rsidRPr="00C26AB5" w:rsidRDefault="00B53B47" w:rsidP="00B53B47">
      <w:pPr>
        <w:pStyle w:val="BodyText"/>
        <w:spacing w:after="0"/>
        <w:jc w:val="center"/>
        <w:rPr>
          <w:rFonts w:ascii="Helvetica" w:hAnsi="Helvetica"/>
          <w:bCs/>
          <w:i/>
          <w:color w:val="1F497D" w:themeColor="text2"/>
          <w:sz w:val="20"/>
          <w:szCs w:val="20"/>
        </w:rPr>
      </w:pPr>
      <w:r w:rsidRPr="00C26AB5">
        <w:rPr>
          <w:rFonts w:ascii="Helvetica" w:hAnsi="Helvetica"/>
          <w:i/>
          <w:sz w:val="20"/>
          <w:szCs w:val="20"/>
        </w:rPr>
        <w:t>See also OER Commons https://www.oercommons.org/</w:t>
      </w:r>
    </w:p>
    <w:p w14:paraId="657E14F6" w14:textId="77777777" w:rsidR="00683180" w:rsidRPr="007942AF" w:rsidRDefault="00683180" w:rsidP="007942AF">
      <w:pPr>
        <w:pStyle w:val="Subtitle"/>
        <w:spacing w:line="240" w:lineRule="auto"/>
        <w:rPr>
          <w:rFonts w:ascii="Helvetica" w:hAnsi="Helvetica"/>
          <w:bCs/>
          <w:i/>
          <w:color w:val="1F497D" w:themeColor="text2"/>
        </w:rPr>
      </w:pPr>
    </w:p>
    <w:p w14:paraId="4B27285B" w14:textId="3CBFB391" w:rsidR="00EC5334" w:rsidRDefault="001B7993" w:rsidP="00F54182">
      <w:pPr>
        <w:pStyle w:val="BodyText"/>
        <w:rPr>
          <w:rFonts w:ascii="Helvetica" w:hAnsi="Helvetica"/>
          <w:b/>
        </w:rPr>
      </w:pPr>
      <w:r w:rsidRPr="00960BEC">
        <w:rPr>
          <w:rFonts w:ascii="Helvetica" w:hAnsi="Helvetica"/>
          <w:b/>
          <w:i/>
        </w:rPr>
        <w:t>Khan Academy</w:t>
      </w:r>
      <w:r w:rsidRPr="00061A65">
        <w:rPr>
          <w:rFonts w:ascii="Helvetica" w:hAnsi="Helvetica"/>
          <w:b/>
        </w:rPr>
        <w:t xml:space="preserve"> - </w:t>
      </w:r>
      <w:r w:rsidRPr="00061A65">
        <w:rPr>
          <w:rFonts w:ascii="Helvetica" w:eastAsia="Times New Roman" w:hAnsi="Helvetica" w:cs="Times New Roman"/>
        </w:rPr>
        <w:t>a beautifully organized collection of YouTube for tutorials on a wide range of K-12 and college level subjects</w:t>
      </w:r>
      <w:r w:rsidR="00E770F6">
        <w:rPr>
          <w:rFonts w:ascii="Helvetica" w:eastAsia="Times New Roman" w:hAnsi="Helvetica" w:cs="Times New Roman"/>
        </w:rPr>
        <w:t xml:space="preserve">. </w:t>
      </w:r>
      <w:r w:rsidR="00E770F6" w:rsidRPr="00061A65">
        <w:rPr>
          <w:rFonts w:ascii="Helvetica" w:hAnsi="Helvetica"/>
          <w:i/>
        </w:rPr>
        <w:t>Zero Cost</w:t>
      </w:r>
    </w:p>
    <w:p w14:paraId="2A388090" w14:textId="5FAAF51A" w:rsidR="00602A01" w:rsidRDefault="001B7993" w:rsidP="00B53B47">
      <w:pPr>
        <w:pStyle w:val="Subtitle"/>
        <w:jc w:val="left"/>
        <w:rPr>
          <w:rFonts w:ascii="Helvetica" w:hAnsi="Helvetica"/>
          <w:i/>
        </w:rPr>
      </w:pPr>
      <w:r w:rsidRPr="00960BEC">
        <w:rPr>
          <w:rFonts w:ascii="Helvetica" w:hAnsi="Helvetica"/>
          <w:b/>
          <w:i/>
        </w:rPr>
        <w:t>TedED</w:t>
      </w:r>
      <w:r w:rsidRPr="00061A65">
        <w:rPr>
          <w:rFonts w:ascii="Helvetica" w:hAnsi="Helvetica"/>
        </w:rPr>
        <w:t xml:space="preserve"> -  </w:t>
      </w:r>
      <w:r w:rsidRPr="00061A65">
        <w:rPr>
          <w:rFonts w:ascii="Helvetica" w:eastAsia="Times New Roman" w:hAnsi="Helvetica" w:cs="Times New Roman"/>
        </w:rPr>
        <w:t xml:space="preserve">TED talks </w:t>
      </w:r>
      <w:r w:rsidR="003D5F5C">
        <w:rPr>
          <w:rFonts w:ascii="Helvetica" w:eastAsia="Times New Roman" w:hAnsi="Helvetica" w:cs="Times New Roman"/>
        </w:rPr>
        <w:t>organized</w:t>
      </w:r>
      <w:r w:rsidRPr="00061A65">
        <w:rPr>
          <w:rFonts w:ascii="Helvetica" w:eastAsia="Times New Roman" w:hAnsi="Helvetica" w:cs="Times New Roman"/>
        </w:rPr>
        <w:t xml:space="preserve"> into lessons and series, to be used in course instruction; Creative Commons licensing</w:t>
      </w:r>
      <w:r w:rsidR="00E770F6">
        <w:rPr>
          <w:rFonts w:ascii="Helvetica" w:eastAsia="Times New Roman" w:hAnsi="Helvetica" w:cs="Times New Roman"/>
        </w:rPr>
        <w:t xml:space="preserve">. </w:t>
      </w:r>
      <w:r w:rsidR="00E770F6" w:rsidRPr="00061A65">
        <w:rPr>
          <w:rFonts w:ascii="Helvetica" w:hAnsi="Helvetica"/>
          <w:i/>
        </w:rPr>
        <w:t>Zero Cost</w:t>
      </w:r>
    </w:p>
    <w:p w14:paraId="21589479" w14:textId="77777777" w:rsidR="00F54182" w:rsidRPr="00F54182" w:rsidRDefault="00F54182" w:rsidP="00B53B47">
      <w:pPr>
        <w:pStyle w:val="Subtitle"/>
        <w:jc w:val="left"/>
        <w:rPr>
          <w:rFonts w:ascii="Helvetica" w:hAnsi="Helvetica"/>
          <w:i/>
          <w:sz w:val="16"/>
          <w:szCs w:val="16"/>
        </w:rPr>
      </w:pPr>
    </w:p>
    <w:p w14:paraId="697F43B8" w14:textId="2BC4FC10" w:rsidR="00CE15B8" w:rsidRPr="00DB06DD" w:rsidRDefault="00CE15B8" w:rsidP="007942AF">
      <w:pPr>
        <w:jc w:val="center"/>
        <w:rPr>
          <w:rFonts w:ascii="Helvetica" w:hAnsi="Helvetica"/>
          <w:b/>
          <w:bCs/>
          <w:color w:val="9BBB59" w:themeColor="accent3"/>
        </w:rPr>
      </w:pPr>
      <w:r w:rsidRPr="00DB06DD">
        <w:rPr>
          <w:rFonts w:ascii="Helvetica" w:hAnsi="Helvetica"/>
          <w:b/>
          <w:bCs/>
          <w:color w:val="9BBB59" w:themeColor="accent3"/>
        </w:rPr>
        <w:sym w:font="Wingdings" w:char="F0D3"/>
      </w:r>
    </w:p>
    <w:p w14:paraId="186AD06A" w14:textId="77777777" w:rsidR="00DB4120" w:rsidRPr="00A45171" w:rsidRDefault="00DB4120" w:rsidP="007942AF">
      <w:pPr>
        <w:jc w:val="center"/>
        <w:rPr>
          <w:rFonts w:ascii="Helvetica" w:hAnsi="Helvetica"/>
          <w:bCs/>
          <w:color w:val="9BBB59" w:themeColor="accent3"/>
          <w:sz w:val="16"/>
          <w:szCs w:val="16"/>
        </w:rPr>
      </w:pPr>
    </w:p>
    <w:p w14:paraId="0577164D" w14:textId="40FA667B" w:rsidR="00CE15B8" w:rsidRPr="00335E88" w:rsidRDefault="004C4E92" w:rsidP="004552E9">
      <w:pPr>
        <w:pStyle w:val="Heading1"/>
        <w:spacing w:line="240" w:lineRule="auto"/>
        <w:rPr>
          <w:rFonts w:ascii="Helvetica" w:hAnsi="Helvetica"/>
          <w:color w:val="4F81BD" w:themeColor="accent1"/>
          <w:sz w:val="32"/>
        </w:rPr>
      </w:pPr>
      <w:r w:rsidRPr="00335E88">
        <w:rPr>
          <w:rFonts w:ascii="Helvetica" w:hAnsi="Helvetica"/>
          <w:color w:val="4F81BD" w:themeColor="accent1"/>
          <w:sz w:val="32"/>
        </w:rPr>
        <w:t>Creative Commons Licenses</w:t>
      </w:r>
    </w:p>
    <w:p w14:paraId="268F70FE" w14:textId="2378820D" w:rsidR="00C945F9" w:rsidRPr="00DA5249" w:rsidRDefault="004C4E92" w:rsidP="004552E9">
      <w:pPr>
        <w:pStyle w:val="Subtitle"/>
        <w:spacing w:line="240" w:lineRule="auto"/>
        <w:rPr>
          <w:i/>
          <w:sz w:val="20"/>
          <w:szCs w:val="20"/>
        </w:rPr>
      </w:pPr>
      <w:r w:rsidRPr="00DA5249">
        <w:rPr>
          <w:i/>
          <w:sz w:val="20"/>
          <w:szCs w:val="20"/>
        </w:rPr>
        <w:t>http://creativecommons.org</w:t>
      </w:r>
      <w:r w:rsidR="00E94930" w:rsidRPr="00DA5249">
        <w:rPr>
          <w:i/>
          <w:sz w:val="20"/>
          <w:szCs w:val="20"/>
        </w:rPr>
        <w:t xml:space="preserve"> and https://wiki.creativecommons.org/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1623"/>
        <w:gridCol w:w="1754"/>
        <w:gridCol w:w="1754"/>
        <w:gridCol w:w="1754"/>
        <w:gridCol w:w="1311"/>
      </w:tblGrid>
      <w:tr w:rsidR="00036373" w:rsidRPr="00FB3EB6" w14:paraId="63D68D21" w14:textId="77777777" w:rsidTr="00F54182">
        <w:trPr>
          <w:trHeight w:hRule="exact" w:val="720"/>
          <w:jc w:val="center"/>
        </w:trPr>
        <w:tc>
          <w:tcPr>
            <w:tcW w:w="1272" w:type="dxa"/>
          </w:tcPr>
          <w:p w14:paraId="24E9BCF3" w14:textId="6FBF616E" w:rsidR="00FB3EB6" w:rsidRPr="00FB3EB6" w:rsidRDefault="00036373" w:rsidP="004552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B3EB6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33A552D" wp14:editId="64514F1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621665" cy="220980"/>
                  <wp:effectExtent l="0" t="0" r="0" b="7620"/>
                  <wp:wrapTight wrapText="bothSides">
                    <wp:wrapPolygon edited="0">
                      <wp:start x="0" y="0"/>
                      <wp:lineTo x="0" y="19862"/>
                      <wp:lineTo x="20298" y="19862"/>
                      <wp:lineTo x="20298" y="0"/>
                      <wp:lineTo x="0" y="0"/>
                    </wp:wrapPolygon>
                  </wp:wrapTight>
                  <wp:docPr id="1" name="Picture 1" descr="http://i.creativecommons.org/l/by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reativecommons.org/l/by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14:paraId="36026974" w14:textId="7B704A40" w:rsidR="00FB3EB6" w:rsidRPr="00FB3EB6" w:rsidRDefault="00FB3EB6" w:rsidP="004552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B3EB6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0136497" wp14:editId="514D4E2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141605</wp:posOffset>
                  </wp:positionV>
                  <wp:extent cx="621665" cy="220980"/>
                  <wp:effectExtent l="0" t="0" r="0" b="7620"/>
                  <wp:wrapTight wrapText="bothSides">
                    <wp:wrapPolygon edited="0">
                      <wp:start x="0" y="0"/>
                      <wp:lineTo x="0" y="19862"/>
                      <wp:lineTo x="20298" y="19862"/>
                      <wp:lineTo x="20298" y="0"/>
                      <wp:lineTo x="0" y="0"/>
                    </wp:wrapPolygon>
                  </wp:wrapTight>
                  <wp:docPr id="3" name="Picture 3" descr="http://i.creativecommons.org/l/by-nd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creativecommons.org/l/by-nd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EB6"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54" w:type="dxa"/>
          </w:tcPr>
          <w:p w14:paraId="1594634E" w14:textId="6F197876" w:rsidR="00FB3EB6" w:rsidRPr="00FB3EB6" w:rsidRDefault="00FB3EB6" w:rsidP="004552E9">
            <w:pP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eastAsia="Times New Roman" w:hAnsi="Helvetica" w:cs="Times New Roman"/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686C31B" wp14:editId="60C177D3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139065</wp:posOffset>
                  </wp:positionV>
                  <wp:extent cx="621665" cy="220980"/>
                  <wp:effectExtent l="0" t="0" r="0" b="7620"/>
                  <wp:wrapTight wrapText="bothSides">
                    <wp:wrapPolygon edited="0">
                      <wp:start x="0" y="0"/>
                      <wp:lineTo x="0" y="19862"/>
                      <wp:lineTo x="20298" y="19862"/>
                      <wp:lineTo x="20298" y="0"/>
                      <wp:lineTo x="0" y="0"/>
                    </wp:wrapPolygon>
                  </wp:wrapTight>
                  <wp:docPr id="9" name="Picture 9" descr="http://i.creativecommons.org/l/by-nc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creativecommons.org/l/by-nc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4" w:type="dxa"/>
          </w:tcPr>
          <w:p w14:paraId="78B26AD8" w14:textId="0D472286" w:rsidR="00FB3EB6" w:rsidRPr="00FB3EB6" w:rsidRDefault="00FB3EB6" w:rsidP="004552E9">
            <w:pP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eastAsia="Times New Roman" w:hAnsi="Helvetica" w:cs="Times New Roman"/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5CD7E0A" wp14:editId="154DC0A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135255</wp:posOffset>
                  </wp:positionV>
                  <wp:extent cx="621665" cy="220980"/>
                  <wp:effectExtent l="0" t="0" r="0" b="7620"/>
                  <wp:wrapTight wrapText="bothSides">
                    <wp:wrapPolygon edited="0">
                      <wp:start x="0" y="0"/>
                      <wp:lineTo x="0" y="19862"/>
                      <wp:lineTo x="20298" y="19862"/>
                      <wp:lineTo x="20298" y="0"/>
                      <wp:lineTo x="0" y="0"/>
                    </wp:wrapPolygon>
                  </wp:wrapTight>
                  <wp:docPr id="11" name="Picture 11" descr="http://i.creativecommons.org/l/by-nc-nd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.creativecommons.org/l/by-nc-nd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4" w:type="dxa"/>
          </w:tcPr>
          <w:p w14:paraId="6FB9D38E" w14:textId="3C2FB532" w:rsidR="00FB3EB6" w:rsidRPr="00FB3EB6" w:rsidRDefault="00FB3EB6" w:rsidP="004552E9">
            <w:pP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eastAsia="Times New Roman" w:hAnsi="Helvetica" w:cs="Times New Roman"/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60620D8" wp14:editId="68D744C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135255</wp:posOffset>
                  </wp:positionV>
                  <wp:extent cx="617855" cy="219710"/>
                  <wp:effectExtent l="0" t="0" r="0" b="8890"/>
                  <wp:wrapTight wrapText="bothSides">
                    <wp:wrapPolygon edited="0">
                      <wp:start x="0" y="0"/>
                      <wp:lineTo x="0" y="19977"/>
                      <wp:lineTo x="20423" y="19977"/>
                      <wp:lineTo x="20423" y="0"/>
                      <wp:lineTo x="0" y="0"/>
                    </wp:wrapPolygon>
                  </wp:wrapTight>
                  <wp:docPr id="5" name="Picture 5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 xml:space="preserve">    </w:t>
            </w:r>
          </w:p>
        </w:tc>
        <w:tc>
          <w:tcPr>
            <w:tcW w:w="1311" w:type="dxa"/>
          </w:tcPr>
          <w:p w14:paraId="46F5EECA" w14:textId="6839BBEC" w:rsidR="00FB3EB6" w:rsidRPr="00FB3EB6" w:rsidRDefault="00FB3EB6" w:rsidP="004552E9">
            <w:pP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eastAsia="Times New Roman" w:hAnsi="Helvetica" w:cs="Times New Roman"/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E7A0D8D" wp14:editId="227B99B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137795</wp:posOffset>
                  </wp:positionV>
                  <wp:extent cx="617855" cy="219710"/>
                  <wp:effectExtent l="0" t="0" r="0" b="8890"/>
                  <wp:wrapTight wrapText="bothSides">
                    <wp:wrapPolygon edited="0">
                      <wp:start x="0" y="0"/>
                      <wp:lineTo x="0" y="19977"/>
                      <wp:lineTo x="20423" y="19977"/>
                      <wp:lineTo x="20423" y="0"/>
                      <wp:lineTo x="0" y="0"/>
                    </wp:wrapPolygon>
                  </wp:wrapTight>
                  <wp:docPr id="7" name="Picture 7" descr="http://i.creativecommons.org/l/by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creativecommons.org/l/by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6373" w:rsidRPr="002E64D9" w14:paraId="557A0E63" w14:textId="77777777" w:rsidTr="00F54182">
        <w:trPr>
          <w:trHeight w:val="621"/>
          <w:jc w:val="center"/>
        </w:trPr>
        <w:tc>
          <w:tcPr>
            <w:tcW w:w="1272" w:type="dxa"/>
          </w:tcPr>
          <w:p w14:paraId="38F10B59" w14:textId="76EBC003" w:rsidR="00FB3EB6" w:rsidRPr="00FB3EB6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Attribution</w:t>
            </w:r>
          </w:p>
        </w:tc>
        <w:tc>
          <w:tcPr>
            <w:tcW w:w="1623" w:type="dxa"/>
          </w:tcPr>
          <w:p w14:paraId="6E421940" w14:textId="77777777" w:rsidR="00036373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Attribution</w:t>
            </w:r>
          </w:p>
          <w:p w14:paraId="124D1F70" w14:textId="755685F4" w:rsidR="00FB3EB6" w:rsidRPr="002E64D9" w:rsidRDefault="00FB3EB6" w:rsidP="0012262F">
            <w:pPr>
              <w:jc w:val="center"/>
              <w:rPr>
                <w:rFonts w:ascii="Helvetica" w:eastAsia="Times New Roman" w:hAnsi="Helvetica" w:cs="Times New Roman"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NoDerivatives</w:t>
            </w:r>
          </w:p>
        </w:tc>
        <w:tc>
          <w:tcPr>
            <w:tcW w:w="1754" w:type="dxa"/>
          </w:tcPr>
          <w:p w14:paraId="0DAF7989" w14:textId="77777777" w:rsidR="00036373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Attribution</w:t>
            </w:r>
          </w:p>
          <w:p w14:paraId="33BBD7D1" w14:textId="35580B1F" w:rsidR="00FB3EB6" w:rsidRPr="002E64D9" w:rsidRDefault="00036373" w:rsidP="0012262F">
            <w:pPr>
              <w:jc w:val="center"/>
              <w:rPr>
                <w:rFonts w:ascii="Helvetica" w:eastAsia="Times New Roman" w:hAnsi="Helvetica" w:cs="Times New Roman"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NonCommercial</w:t>
            </w:r>
          </w:p>
        </w:tc>
        <w:tc>
          <w:tcPr>
            <w:tcW w:w="1754" w:type="dxa"/>
          </w:tcPr>
          <w:p w14:paraId="192ED63F" w14:textId="77777777" w:rsidR="00036373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At</w:t>
            </w:r>
            <w: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tribution</w:t>
            </w:r>
          </w:p>
          <w:p w14:paraId="20AD47CD" w14:textId="77777777" w:rsidR="00FB3EB6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NonCommercial</w:t>
            </w:r>
          </w:p>
          <w:p w14:paraId="48533562" w14:textId="32A844A9" w:rsidR="00036373" w:rsidRPr="002E64D9" w:rsidRDefault="00036373" w:rsidP="0012262F">
            <w:pPr>
              <w:jc w:val="center"/>
              <w:rPr>
                <w:rFonts w:ascii="Helvetica" w:eastAsia="Times New Roman" w:hAnsi="Helvetica" w:cs="Times New Roman"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ShareAlike</w:t>
            </w:r>
          </w:p>
        </w:tc>
        <w:tc>
          <w:tcPr>
            <w:tcW w:w="1754" w:type="dxa"/>
          </w:tcPr>
          <w:p w14:paraId="7A52C041" w14:textId="77777777" w:rsidR="00036373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At</w:t>
            </w:r>
            <w: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tribution</w:t>
            </w:r>
          </w:p>
          <w:p w14:paraId="1C4D8B69" w14:textId="59ADC45B" w:rsidR="00036373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NonCommercial</w:t>
            </w:r>
          </w:p>
          <w:p w14:paraId="3B33BCE1" w14:textId="501E2352" w:rsidR="00EE105C" w:rsidRPr="00EE105C" w:rsidRDefault="007F07BA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ShareAlike</w:t>
            </w:r>
          </w:p>
        </w:tc>
        <w:tc>
          <w:tcPr>
            <w:tcW w:w="1311" w:type="dxa"/>
          </w:tcPr>
          <w:p w14:paraId="1AB47C47" w14:textId="77777777" w:rsidR="00FB3EB6" w:rsidRDefault="00036373" w:rsidP="0012262F">
            <w:pPr>
              <w:jc w:val="center"/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Attribution</w:t>
            </w:r>
          </w:p>
          <w:p w14:paraId="4AE1DA21" w14:textId="19106764" w:rsidR="00036373" w:rsidRPr="002E64D9" w:rsidRDefault="00036373" w:rsidP="0012262F">
            <w:pPr>
              <w:jc w:val="center"/>
              <w:rPr>
                <w:rFonts w:ascii="Helvetica" w:eastAsia="Times New Roman" w:hAnsi="Helvetica" w:cs="Times New Roman"/>
                <w:color w:val="4F81BD" w:themeColor="accent1"/>
                <w:sz w:val="20"/>
                <w:szCs w:val="20"/>
              </w:rPr>
            </w:pPr>
            <w:r w:rsidRPr="00FB3EB6">
              <w:rPr>
                <w:rFonts w:ascii="Helvetica" w:hAnsi="Helvetica" w:cs="Times New Roman"/>
                <w:b/>
                <w:bCs/>
                <w:color w:val="4F81BD" w:themeColor="accent1"/>
                <w:sz w:val="20"/>
                <w:szCs w:val="20"/>
              </w:rPr>
              <w:t>ShareAlike</w:t>
            </w:r>
          </w:p>
        </w:tc>
      </w:tr>
    </w:tbl>
    <w:p w14:paraId="05B66BD7" w14:textId="77777777" w:rsidR="00557C36" w:rsidRDefault="00557C36" w:rsidP="00B53B47">
      <w:pPr>
        <w:pStyle w:val="Subtitle"/>
        <w:jc w:val="left"/>
        <w:rPr>
          <w:rFonts w:ascii="Helvetica" w:hAnsi="Helvetica"/>
          <w:i/>
          <w:sz w:val="18"/>
          <w:szCs w:val="18"/>
        </w:rPr>
      </w:pPr>
    </w:p>
    <w:p w14:paraId="3C89D50A" w14:textId="06339FEC" w:rsidR="00B53B47" w:rsidRDefault="00F54182" w:rsidP="00B53B47">
      <w:pPr>
        <w:pStyle w:val="Subtitle"/>
        <w:jc w:val="left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 xml:space="preserve">See </w:t>
      </w:r>
      <w:r w:rsidR="00B53B47" w:rsidRPr="00870356">
        <w:rPr>
          <w:rFonts w:ascii="Helvetica" w:hAnsi="Helvetica"/>
          <w:i/>
          <w:sz w:val="18"/>
          <w:szCs w:val="18"/>
        </w:rPr>
        <w:t>Open Washington</w:t>
      </w:r>
      <w:r w:rsidR="00B53B47">
        <w:rPr>
          <w:rFonts w:ascii="Helvetica" w:hAnsi="Helvetica"/>
          <w:i/>
          <w:sz w:val="18"/>
          <w:szCs w:val="18"/>
        </w:rPr>
        <w:t xml:space="preserve"> </w:t>
      </w:r>
      <w:r w:rsidR="00B53B47" w:rsidRPr="00870356">
        <w:rPr>
          <w:rFonts w:ascii="Helvetica" w:hAnsi="Helvetica"/>
          <w:i/>
          <w:sz w:val="18"/>
          <w:szCs w:val="18"/>
        </w:rPr>
        <w:t>Attribution Builder http://www.openwa.org/attrib-builder/</w:t>
      </w:r>
      <w:r w:rsidR="00B53B47">
        <w:rPr>
          <w:rFonts w:ascii="Helvetica" w:hAnsi="Helvetica"/>
          <w:i/>
          <w:sz w:val="18"/>
          <w:szCs w:val="18"/>
        </w:rPr>
        <w:t xml:space="preserve"> for help in creating an attribution.</w:t>
      </w:r>
    </w:p>
    <w:p w14:paraId="23AE4CC8" w14:textId="77777777" w:rsidR="00F54182" w:rsidRPr="005161FE" w:rsidRDefault="00F54182" w:rsidP="00A05C93">
      <w:pPr>
        <w:pBdr>
          <w:bottom w:val="double" w:sz="4" w:space="1" w:color="9BBB59" w:themeColor="accent3"/>
        </w:pBdr>
        <w:rPr>
          <w:rFonts w:ascii="Helvetica" w:hAnsi="Helvetica"/>
          <w:b/>
          <w:bCs/>
          <w:color w:val="9BBB59" w:themeColor="accent3"/>
          <w:sz w:val="20"/>
          <w:szCs w:val="20"/>
        </w:rPr>
      </w:pPr>
    </w:p>
    <w:sectPr w:rsidR="00F54182" w:rsidRPr="005161FE" w:rsidSect="00373138">
      <w:footerReference w:type="default" r:id="rId15"/>
      <w:pgSz w:w="12240" w:h="15840"/>
      <w:pgMar w:top="864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EA596" w14:textId="77777777" w:rsidR="007E5E5A" w:rsidRDefault="007E5E5A" w:rsidP="00F62467">
      <w:r>
        <w:separator/>
      </w:r>
    </w:p>
  </w:endnote>
  <w:endnote w:type="continuationSeparator" w:id="0">
    <w:p w14:paraId="177AE5F8" w14:textId="77777777" w:rsidR="007E5E5A" w:rsidRDefault="007E5E5A" w:rsidP="00F6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93674" w14:textId="77777777" w:rsidR="007E5E5A" w:rsidRPr="00F54182" w:rsidRDefault="007E5E5A" w:rsidP="00B8732E">
    <w:pPr>
      <w:jc w:val="center"/>
      <w:rPr>
        <w:rFonts w:ascii="Helvetica" w:hAnsi="Helvetica"/>
        <w:b/>
        <w:bCs/>
        <w:color w:val="76923C" w:themeColor="accent3" w:themeShade="BF"/>
        <w:sz w:val="16"/>
        <w:szCs w:val="16"/>
      </w:rPr>
    </w:pPr>
  </w:p>
  <w:p w14:paraId="15AA58E6" w14:textId="7BBB1011" w:rsidR="007E5E5A" w:rsidRDefault="007E5E5A" w:rsidP="00B8732E">
    <w:pPr>
      <w:jc w:val="center"/>
      <w:rPr>
        <w:rFonts w:ascii="Helvetica" w:hAnsi="Helvetica"/>
        <w:b/>
        <w:bCs/>
        <w:color w:val="76923C" w:themeColor="accent3" w:themeShade="BF"/>
      </w:rPr>
    </w:pPr>
    <w:r w:rsidRPr="00CA3217">
      <w:rPr>
        <w:rFonts w:ascii="Helvetica" w:hAnsi="Helvetica"/>
        <w:b/>
        <w:bCs/>
        <w:color w:val="76923C" w:themeColor="accent3" w:themeShade="BF"/>
      </w:rPr>
      <w:sym w:font="Wingdings" w:char="F0D3"/>
    </w:r>
  </w:p>
  <w:p w14:paraId="5D3C2AD8" w14:textId="77777777" w:rsidR="007E5E5A" w:rsidRPr="00655DAC" w:rsidRDefault="007E5E5A" w:rsidP="00B8732E">
    <w:pPr>
      <w:jc w:val="center"/>
      <w:rPr>
        <w:rFonts w:ascii="Helvetica" w:hAnsi="Helvetica"/>
        <w:b/>
        <w:bCs/>
        <w:color w:val="76923C" w:themeColor="accent3" w:themeShade="BF"/>
        <w:sz w:val="20"/>
        <w:szCs w:val="20"/>
      </w:rPr>
    </w:pPr>
  </w:p>
  <w:p w14:paraId="4849BD6B" w14:textId="77777777" w:rsidR="007E5E5A" w:rsidRPr="00655DAC" w:rsidRDefault="007E5E5A" w:rsidP="00641DE0">
    <w:pPr>
      <w:jc w:val="center"/>
      <w:rPr>
        <w:rFonts w:ascii="Helvetica" w:hAnsi="Helvetica"/>
        <w:bCs/>
        <w:color w:val="9BBB59" w:themeColor="accent3"/>
        <w:sz w:val="20"/>
        <w:szCs w:val="20"/>
      </w:rPr>
    </w:pPr>
    <w:r w:rsidRPr="00655DAC">
      <w:rPr>
        <w:rFonts w:ascii="Helvetica" w:hAnsi="Helvetica"/>
        <w:bCs/>
        <w:color w:val="9BBB59" w:themeColor="accent3"/>
        <w:sz w:val="20"/>
        <w:szCs w:val="20"/>
      </w:rPr>
      <w:t>ccby Sara Rutter  |  contact oer@hawaii.edu  |  http://oer.hawaii.edu</w:t>
    </w:r>
  </w:p>
  <w:p w14:paraId="5C572658" w14:textId="0650DB67" w:rsidR="007E5E5A" w:rsidRPr="00CA3217" w:rsidRDefault="007E5E5A" w:rsidP="00F62467">
    <w:pPr>
      <w:jc w:val="center"/>
      <w:rPr>
        <w:rFonts w:ascii="Helvetica" w:hAnsi="Helvetica"/>
        <w:b/>
        <w:bCs/>
        <w:color w:val="76923C" w:themeColor="accent3" w:themeShade="BF"/>
      </w:rPr>
    </w:pPr>
  </w:p>
  <w:p w14:paraId="56B7D395" w14:textId="77777777" w:rsidR="007E5E5A" w:rsidRDefault="007E5E5A" w:rsidP="00F62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C42FD" w14:textId="77777777" w:rsidR="007E5E5A" w:rsidRDefault="007E5E5A" w:rsidP="00F62467">
      <w:r>
        <w:separator/>
      </w:r>
    </w:p>
  </w:footnote>
  <w:footnote w:type="continuationSeparator" w:id="0">
    <w:p w14:paraId="43B1677C" w14:textId="77777777" w:rsidR="007E5E5A" w:rsidRDefault="007E5E5A" w:rsidP="00F6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3"/>
    <w:rsid w:val="00036373"/>
    <w:rsid w:val="00052129"/>
    <w:rsid w:val="00060351"/>
    <w:rsid w:val="00061A65"/>
    <w:rsid w:val="000632C4"/>
    <w:rsid w:val="00066F7E"/>
    <w:rsid w:val="00080173"/>
    <w:rsid w:val="00081532"/>
    <w:rsid w:val="000C00A5"/>
    <w:rsid w:val="000C2984"/>
    <w:rsid w:val="000C5662"/>
    <w:rsid w:val="000E5BD1"/>
    <w:rsid w:val="0012262F"/>
    <w:rsid w:val="00143B34"/>
    <w:rsid w:val="001722C1"/>
    <w:rsid w:val="001B7993"/>
    <w:rsid w:val="002145B2"/>
    <w:rsid w:val="00240265"/>
    <w:rsid w:val="00253455"/>
    <w:rsid w:val="0028105A"/>
    <w:rsid w:val="00295A6C"/>
    <w:rsid w:val="002C0CB9"/>
    <w:rsid w:val="002E64D9"/>
    <w:rsid w:val="00322268"/>
    <w:rsid w:val="003246DD"/>
    <w:rsid w:val="00335E88"/>
    <w:rsid w:val="00373138"/>
    <w:rsid w:val="003C0396"/>
    <w:rsid w:val="003C0ED5"/>
    <w:rsid w:val="003D1DFD"/>
    <w:rsid w:val="003D5F5C"/>
    <w:rsid w:val="004126D9"/>
    <w:rsid w:val="00416FCE"/>
    <w:rsid w:val="00434C38"/>
    <w:rsid w:val="00454D68"/>
    <w:rsid w:val="004552E9"/>
    <w:rsid w:val="004749C9"/>
    <w:rsid w:val="004C4E92"/>
    <w:rsid w:val="004C6F62"/>
    <w:rsid w:val="00514C09"/>
    <w:rsid w:val="005161FE"/>
    <w:rsid w:val="00557C36"/>
    <w:rsid w:val="005B2914"/>
    <w:rsid w:val="005E4522"/>
    <w:rsid w:val="005F72D9"/>
    <w:rsid w:val="00602A01"/>
    <w:rsid w:val="0063600C"/>
    <w:rsid w:val="00641DE0"/>
    <w:rsid w:val="00655DAC"/>
    <w:rsid w:val="00663B09"/>
    <w:rsid w:val="006716C1"/>
    <w:rsid w:val="00683180"/>
    <w:rsid w:val="00684956"/>
    <w:rsid w:val="006A4808"/>
    <w:rsid w:val="006B5C35"/>
    <w:rsid w:val="006D3229"/>
    <w:rsid w:val="006D554D"/>
    <w:rsid w:val="00756F45"/>
    <w:rsid w:val="00785312"/>
    <w:rsid w:val="0079073F"/>
    <w:rsid w:val="007942AF"/>
    <w:rsid w:val="007E5E5A"/>
    <w:rsid w:val="007F07BA"/>
    <w:rsid w:val="00825038"/>
    <w:rsid w:val="00874A2A"/>
    <w:rsid w:val="008B5BD7"/>
    <w:rsid w:val="008C7752"/>
    <w:rsid w:val="008E19C1"/>
    <w:rsid w:val="00931B46"/>
    <w:rsid w:val="00960BEC"/>
    <w:rsid w:val="00982D06"/>
    <w:rsid w:val="0098599A"/>
    <w:rsid w:val="009E14CD"/>
    <w:rsid w:val="00A05C93"/>
    <w:rsid w:val="00A31D1F"/>
    <w:rsid w:val="00A45171"/>
    <w:rsid w:val="00A51CD6"/>
    <w:rsid w:val="00A62758"/>
    <w:rsid w:val="00A62B38"/>
    <w:rsid w:val="00A63415"/>
    <w:rsid w:val="00AB0151"/>
    <w:rsid w:val="00AF5DFD"/>
    <w:rsid w:val="00B25CFA"/>
    <w:rsid w:val="00B26B0D"/>
    <w:rsid w:val="00B53B47"/>
    <w:rsid w:val="00B8732E"/>
    <w:rsid w:val="00BF3905"/>
    <w:rsid w:val="00BF4352"/>
    <w:rsid w:val="00C14036"/>
    <w:rsid w:val="00C84019"/>
    <w:rsid w:val="00C945F9"/>
    <w:rsid w:val="00CA3217"/>
    <w:rsid w:val="00CC2B6F"/>
    <w:rsid w:val="00CD2C7E"/>
    <w:rsid w:val="00CD3B47"/>
    <w:rsid w:val="00CD6344"/>
    <w:rsid w:val="00CD76C4"/>
    <w:rsid w:val="00CE15B8"/>
    <w:rsid w:val="00CE3CA3"/>
    <w:rsid w:val="00D104A9"/>
    <w:rsid w:val="00D42882"/>
    <w:rsid w:val="00D72189"/>
    <w:rsid w:val="00D763B3"/>
    <w:rsid w:val="00D80611"/>
    <w:rsid w:val="00D85EB0"/>
    <w:rsid w:val="00D975BC"/>
    <w:rsid w:val="00DA5249"/>
    <w:rsid w:val="00DB06DD"/>
    <w:rsid w:val="00DB4120"/>
    <w:rsid w:val="00DC10A4"/>
    <w:rsid w:val="00DE6EBC"/>
    <w:rsid w:val="00E123E0"/>
    <w:rsid w:val="00E50636"/>
    <w:rsid w:val="00E770F6"/>
    <w:rsid w:val="00E83637"/>
    <w:rsid w:val="00E94930"/>
    <w:rsid w:val="00EA5FC5"/>
    <w:rsid w:val="00EC5334"/>
    <w:rsid w:val="00EE105C"/>
    <w:rsid w:val="00EF0E66"/>
    <w:rsid w:val="00F43E2F"/>
    <w:rsid w:val="00F51127"/>
    <w:rsid w:val="00F54182"/>
    <w:rsid w:val="00F62467"/>
    <w:rsid w:val="00F66A48"/>
    <w:rsid w:val="00F9617E"/>
    <w:rsid w:val="00FA0F5F"/>
    <w:rsid w:val="00FA1CEE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1D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E3CA3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1F497D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CA3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E3CA3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E3CA3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CE3CA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CE3CA3"/>
    <w:rPr>
      <w:rFonts w:asciiTheme="majorHAnsi" w:eastAsiaTheme="majorEastAsia" w:hAnsiTheme="majorHAnsi" w:cstheme="majorBidi"/>
      <w:bCs/>
      <w:i/>
      <w:color w:val="1F497D" w:themeColor="text2"/>
      <w:sz w:val="44"/>
      <w:szCs w:val="32"/>
    </w:rPr>
  </w:style>
  <w:style w:type="paragraph" w:styleId="BodyText">
    <w:name w:val="Body Text"/>
    <w:basedOn w:val="Normal"/>
    <w:link w:val="BodyTextChar"/>
    <w:rsid w:val="003C0396"/>
    <w:pPr>
      <w:spacing w:after="240"/>
    </w:pPr>
    <w:rPr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3C0396"/>
    <w:rPr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949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49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3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67"/>
  </w:style>
  <w:style w:type="paragraph" w:styleId="Footer">
    <w:name w:val="footer"/>
    <w:basedOn w:val="Normal"/>
    <w:link w:val="FooterChar"/>
    <w:uiPriority w:val="99"/>
    <w:unhideWhenUsed/>
    <w:rsid w:val="00F62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E3CA3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1F497D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CA3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E3CA3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E3CA3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CE3CA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CE3CA3"/>
    <w:rPr>
      <w:rFonts w:asciiTheme="majorHAnsi" w:eastAsiaTheme="majorEastAsia" w:hAnsiTheme="majorHAnsi" w:cstheme="majorBidi"/>
      <w:bCs/>
      <w:i/>
      <w:color w:val="1F497D" w:themeColor="text2"/>
      <w:sz w:val="44"/>
      <w:szCs w:val="32"/>
    </w:rPr>
  </w:style>
  <w:style w:type="paragraph" w:styleId="BodyText">
    <w:name w:val="Body Text"/>
    <w:basedOn w:val="Normal"/>
    <w:link w:val="BodyTextChar"/>
    <w:rsid w:val="003C0396"/>
    <w:pPr>
      <w:spacing w:after="240"/>
    </w:pPr>
    <w:rPr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3C0396"/>
    <w:rPr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949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49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3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67"/>
  </w:style>
  <w:style w:type="paragraph" w:styleId="Footer">
    <w:name w:val="footer"/>
    <w:basedOn w:val="Normal"/>
    <w:link w:val="FooterChar"/>
    <w:uiPriority w:val="99"/>
    <w:unhideWhenUsed/>
    <w:rsid w:val="00F62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E1B80-4AC8-DE43-81D1-5AC0FFE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Textbooks</vt:lpstr>
      <vt:lpstr/>
    </vt:vector>
  </TitlesOfParts>
  <Manager/>
  <Company>UHM</Company>
  <LinksUpToDate>false</LinksUpToDate>
  <CharactersWithSpaces>1580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College</dc:creator>
  <cp:keywords/>
  <dc:description/>
  <cp:lastModifiedBy>Outreach College</cp:lastModifiedBy>
  <cp:revision>2</cp:revision>
  <cp:lastPrinted>2015-09-18T18:39:00Z</cp:lastPrinted>
  <dcterms:created xsi:type="dcterms:W3CDTF">2015-09-18T18:55:00Z</dcterms:created>
  <dcterms:modified xsi:type="dcterms:W3CDTF">2015-09-18T18:55:00Z</dcterms:modified>
  <cp:category/>
</cp:coreProperties>
</file>